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117" w:rsidRDefault="002A0117" w:rsidP="002A0117">
      <w:pPr>
        <w:spacing w:before="240" w:line="288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Тапсырма</w:t>
      </w:r>
      <w:proofErr w:type="spellEnd"/>
      <w:r>
        <w:rPr>
          <w:sz w:val="28"/>
          <w:szCs w:val="28"/>
        </w:rPr>
        <w:t xml:space="preserve"> 3</w:t>
      </w:r>
    </w:p>
    <w:p w:rsidR="002A0117" w:rsidRPr="00E77C5E" w:rsidRDefault="002A0117" w:rsidP="002A0117">
      <w:pPr>
        <w:spacing w:before="240"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B7C9C">
        <w:rPr>
          <w:caps/>
          <w:sz w:val="28"/>
          <w:szCs w:val="28"/>
          <w:lang w:val="kk-KZ"/>
        </w:rPr>
        <w:t>Топырақтың темірбетон іргетасына агрессивтілік дәрежесін анықтау және іргетасты қорғау тәсілдерін дайындау</w:t>
      </w:r>
    </w:p>
    <w:p w:rsidR="002A0117" w:rsidRPr="00CC3E94" w:rsidRDefault="002A0117" w:rsidP="002A0117">
      <w:pPr>
        <w:pStyle w:val="2"/>
        <w:spacing w:before="120" w:after="120" w:line="288" w:lineRule="auto"/>
        <w:ind w:firstLine="0"/>
        <w:jc w:val="center"/>
        <w:rPr>
          <w:lang w:val="en-US"/>
        </w:rPr>
      </w:pPr>
      <w:r>
        <w:rPr>
          <w:b/>
          <w:lang w:val="kk-KZ"/>
        </w:rPr>
        <w:t>Есеп</w:t>
      </w:r>
      <w:r w:rsidRPr="002A0117">
        <w:rPr>
          <w:b/>
          <w:lang w:val="kk-KZ"/>
        </w:rPr>
        <w:t xml:space="preserve"> № </w:t>
      </w:r>
      <w:r w:rsidR="00CC3E94">
        <w:rPr>
          <w:b/>
          <w:lang w:val="en-US"/>
        </w:rPr>
        <w:t>1</w:t>
      </w:r>
    </w:p>
    <w:p w:rsidR="002A0117" w:rsidRPr="002A0117" w:rsidRDefault="002A0117" w:rsidP="002A0117">
      <w:pPr>
        <w:pStyle w:val="2"/>
        <w:spacing w:line="288" w:lineRule="auto"/>
        <w:jc w:val="both"/>
        <w:rPr>
          <w:lang w:val="kk-KZ"/>
        </w:rPr>
      </w:pPr>
      <w:r>
        <w:rPr>
          <w:szCs w:val="28"/>
          <w:lang w:val="kk-KZ"/>
        </w:rPr>
        <w:t>Топырақтағы су деңгейінен жоғары т</w:t>
      </w:r>
      <w:r w:rsidRPr="00090F68">
        <w:rPr>
          <w:szCs w:val="28"/>
          <w:lang w:val="kk-KZ"/>
        </w:rPr>
        <w:t>опырақтың темірбетон іргетасына агрессивтілік дәрежесін анықтау және іргетасты қорғау тәсілін дайындау</w:t>
      </w:r>
      <w:r>
        <w:rPr>
          <w:szCs w:val="28"/>
          <w:lang w:val="kk-KZ"/>
        </w:rPr>
        <w:t>.</w:t>
      </w:r>
    </w:p>
    <w:p w:rsidR="002A0117" w:rsidRPr="002A0117" w:rsidRDefault="002A0117" w:rsidP="002A0117">
      <w:pPr>
        <w:pStyle w:val="1"/>
        <w:spacing w:before="120" w:after="120" w:line="288" w:lineRule="auto"/>
        <w:ind w:firstLine="567"/>
        <w:jc w:val="both"/>
        <w:rPr>
          <w:b w:val="0"/>
          <w:lang w:val="kk-KZ"/>
        </w:rPr>
      </w:pPr>
      <w:r w:rsidRPr="002A0117">
        <w:rPr>
          <w:b w:val="0"/>
          <w:lang w:val="kk-KZ"/>
        </w:rPr>
        <w:t xml:space="preserve">3.3.1 </w:t>
      </w:r>
      <w:r w:rsidRPr="00D63365">
        <w:rPr>
          <w:b w:val="0"/>
          <w:szCs w:val="28"/>
          <w:lang w:val="kk-KZ"/>
        </w:rPr>
        <w:t>Есепті шығару әдістемесі</w:t>
      </w:r>
    </w:p>
    <w:p w:rsidR="002A0117" w:rsidRPr="002A0117" w:rsidRDefault="002A0117" w:rsidP="002A0117">
      <w:pPr>
        <w:spacing w:line="288" w:lineRule="auto"/>
        <w:ind w:firstLine="567"/>
        <w:jc w:val="both"/>
        <w:rPr>
          <w:sz w:val="28"/>
          <w:lang w:val="kk-KZ"/>
        </w:rPr>
      </w:pPr>
      <w:r w:rsidRPr="002A0117">
        <w:rPr>
          <w:sz w:val="28"/>
          <w:lang w:val="kk-KZ"/>
        </w:rPr>
        <w:t xml:space="preserve">1. </w:t>
      </w:r>
      <w:r>
        <w:rPr>
          <w:sz w:val="28"/>
          <w:lang w:val="kk-KZ"/>
        </w:rPr>
        <w:t xml:space="preserve">Фильтрация коэффициенті </w:t>
      </w:r>
      <w:r w:rsidRPr="002A0117">
        <w:rPr>
          <w:sz w:val="28"/>
          <w:lang w:val="kk-KZ"/>
        </w:rPr>
        <w:t>k</w:t>
      </w:r>
      <w:r w:rsidRPr="002A0117">
        <w:rPr>
          <w:sz w:val="28"/>
          <w:vertAlign w:val="subscript"/>
          <w:lang w:val="kk-KZ"/>
        </w:rPr>
        <w:t>f</w:t>
      </w:r>
      <w:r w:rsidRPr="002A0117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байланысты ҚНжЕ </w:t>
      </w:r>
      <w:r w:rsidRPr="002A0117">
        <w:rPr>
          <w:sz w:val="28"/>
          <w:lang w:val="kk-KZ"/>
        </w:rPr>
        <w:t>[1]</w:t>
      </w:r>
      <w:r>
        <w:rPr>
          <w:sz w:val="28"/>
          <w:lang w:val="kk-KZ"/>
        </w:rPr>
        <w:t xml:space="preserve"> 1-кестеден су өткізбеушілігі бойынша бетонның маркасы анықталады.  </w:t>
      </w:r>
    </w:p>
    <w:p w:rsidR="002A0117" w:rsidRPr="002A0117" w:rsidRDefault="002A0117" w:rsidP="002A0117">
      <w:pPr>
        <w:spacing w:line="290" w:lineRule="auto"/>
        <w:ind w:firstLine="567"/>
        <w:jc w:val="both"/>
        <w:rPr>
          <w:sz w:val="28"/>
          <w:lang w:val="kk-KZ"/>
        </w:rPr>
      </w:pPr>
      <w:r w:rsidRPr="002A0117">
        <w:rPr>
          <w:sz w:val="28"/>
          <w:lang w:val="kk-KZ"/>
        </w:rPr>
        <w:t xml:space="preserve">2. </w:t>
      </w:r>
      <w:r w:rsidRPr="004F5905">
        <w:rPr>
          <w:sz w:val="28"/>
          <w:szCs w:val="28"/>
          <w:lang w:val="kk-KZ"/>
        </w:rPr>
        <w:t>Бетонның тұтқырлығының түрі бойынша , ылғалдылық аумағ</w:t>
      </w:r>
      <w:r>
        <w:rPr>
          <w:sz w:val="28"/>
          <w:szCs w:val="28"/>
          <w:lang w:val="kk-KZ"/>
        </w:rPr>
        <w:t xml:space="preserve">ы бойынша, </w:t>
      </w:r>
      <w:r w:rsidRPr="004F5905">
        <w:rPr>
          <w:sz w:val="28"/>
          <w:szCs w:val="28"/>
          <w:lang w:val="kk-KZ"/>
        </w:rPr>
        <w:t>су</w:t>
      </w:r>
      <w:r>
        <w:rPr>
          <w:sz w:val="28"/>
          <w:szCs w:val="28"/>
          <w:lang w:val="kk-KZ"/>
        </w:rPr>
        <w:t xml:space="preserve"> </w:t>
      </w:r>
      <w:r w:rsidRPr="004F5905">
        <w:rPr>
          <w:sz w:val="28"/>
          <w:szCs w:val="28"/>
          <w:lang w:val="kk-KZ"/>
        </w:rPr>
        <w:t>өткізбеушілігі бойынша</w:t>
      </w:r>
      <w:r>
        <w:rPr>
          <w:sz w:val="28"/>
          <w:szCs w:val="28"/>
          <w:lang w:val="kk-KZ"/>
        </w:rPr>
        <w:t xml:space="preserve">, </w:t>
      </w:r>
      <w:r w:rsidRPr="004F5905">
        <w:rPr>
          <w:sz w:val="28"/>
          <w:szCs w:val="28"/>
          <w:lang w:val="kk-KZ"/>
        </w:rPr>
        <w:t>1 кг топырақтағы агрессивтілік көрсеткіші</w:t>
      </w:r>
      <w:r>
        <w:rPr>
          <w:sz w:val="28"/>
          <w:szCs w:val="28"/>
          <w:lang w:val="kk-KZ"/>
        </w:rPr>
        <w:t xml:space="preserve"> бойынша ҚНжЕ </w:t>
      </w:r>
      <w:r w:rsidRPr="004F5905">
        <w:rPr>
          <w:sz w:val="28"/>
          <w:szCs w:val="28"/>
          <w:lang w:val="kk-KZ"/>
        </w:rPr>
        <w:t xml:space="preserve"> </w:t>
      </w:r>
      <w:r w:rsidRPr="002A0117">
        <w:rPr>
          <w:sz w:val="28"/>
          <w:lang w:val="kk-KZ"/>
        </w:rPr>
        <w:t>[1]</w:t>
      </w:r>
      <w:r>
        <w:rPr>
          <w:sz w:val="28"/>
          <w:lang w:val="kk-KZ"/>
        </w:rPr>
        <w:t xml:space="preserve"> 4-кестесі бойынша темірбетон құрылымдарына топырақтың жегі әсері дәрежесін анықтаймыз. </w:t>
      </w:r>
    </w:p>
    <w:p w:rsidR="002A0117" w:rsidRPr="002A0117" w:rsidRDefault="002A0117" w:rsidP="002A0117">
      <w:pPr>
        <w:spacing w:line="290" w:lineRule="auto"/>
        <w:ind w:firstLine="567"/>
        <w:jc w:val="both"/>
        <w:rPr>
          <w:sz w:val="28"/>
          <w:lang w:val="kk-KZ"/>
        </w:rPr>
      </w:pPr>
      <w:r w:rsidRPr="002A0117">
        <w:rPr>
          <w:sz w:val="28"/>
          <w:lang w:val="kk-KZ"/>
        </w:rPr>
        <w:t xml:space="preserve">3. </w:t>
      </w:r>
      <w:r w:rsidRPr="004F5905">
        <w:rPr>
          <w:sz w:val="28"/>
          <w:szCs w:val="28"/>
          <w:lang w:val="kk-KZ"/>
        </w:rPr>
        <w:t>ҚНжЕ [1] 5-қосымшасы бойынша және 2.34 п. сәйкес</w:t>
      </w:r>
      <w:r>
        <w:rPr>
          <w:sz w:val="28"/>
          <w:lang w:val="kk-KZ"/>
        </w:rPr>
        <w:t xml:space="preserve"> қорғау жабындарының түлері</w:t>
      </w:r>
      <w:r w:rsidRPr="002A0117">
        <w:rPr>
          <w:sz w:val="28"/>
          <w:lang w:val="kk-KZ"/>
        </w:rPr>
        <w:t>:</w:t>
      </w:r>
    </w:p>
    <w:p w:rsidR="002A0117" w:rsidRPr="002A0117" w:rsidRDefault="002A0117" w:rsidP="002A0117">
      <w:pPr>
        <w:spacing w:line="290" w:lineRule="auto"/>
        <w:ind w:firstLine="567"/>
        <w:jc w:val="both"/>
        <w:rPr>
          <w:sz w:val="28"/>
          <w:szCs w:val="28"/>
          <w:lang w:val="kk-KZ"/>
        </w:rPr>
      </w:pPr>
      <w:r w:rsidRPr="002A0117">
        <w:rPr>
          <w:sz w:val="28"/>
          <w:lang w:val="kk-KZ"/>
        </w:rPr>
        <w:t xml:space="preserve">- </w:t>
      </w:r>
      <w:r>
        <w:rPr>
          <w:sz w:val="28"/>
          <w:lang w:val="kk-KZ"/>
        </w:rPr>
        <w:t>әлсіз жегі ортада</w:t>
      </w:r>
      <w:r w:rsidRPr="002A0117">
        <w:rPr>
          <w:sz w:val="28"/>
          <w:lang w:val="kk-KZ"/>
        </w:rPr>
        <w:t xml:space="preserve"> – битум</w:t>
      </w:r>
      <w:r>
        <w:rPr>
          <w:sz w:val="28"/>
          <w:lang w:val="kk-KZ"/>
        </w:rPr>
        <w:t>ды</w:t>
      </w:r>
      <w:r w:rsidRPr="002A0117">
        <w:rPr>
          <w:sz w:val="28"/>
          <w:lang w:val="kk-KZ"/>
        </w:rPr>
        <w:t>-латекс</w:t>
      </w:r>
      <w:r>
        <w:rPr>
          <w:sz w:val="28"/>
          <w:lang w:val="kk-KZ"/>
        </w:rPr>
        <w:t>ті</w:t>
      </w:r>
      <w:r w:rsidRPr="002A0117">
        <w:rPr>
          <w:sz w:val="28"/>
          <w:lang w:val="kk-KZ"/>
        </w:rPr>
        <w:t xml:space="preserve"> эмульси</w:t>
      </w:r>
      <w:r>
        <w:rPr>
          <w:sz w:val="28"/>
          <w:lang w:val="kk-KZ"/>
        </w:rPr>
        <w:t>ялар</w:t>
      </w:r>
      <w:r w:rsidRPr="002A0117">
        <w:rPr>
          <w:sz w:val="28"/>
          <w:lang w:val="kk-KZ"/>
        </w:rPr>
        <w:t xml:space="preserve">; </w:t>
      </w:r>
      <w:r w:rsidRPr="004F5905">
        <w:rPr>
          <w:sz w:val="28"/>
          <w:szCs w:val="28"/>
          <w:lang w:val="kk-KZ"/>
        </w:rPr>
        <w:t>суық немесе ыстық  битум жабыны</w:t>
      </w:r>
      <w:r w:rsidRPr="002A0117">
        <w:rPr>
          <w:sz w:val="28"/>
          <w:szCs w:val="28"/>
          <w:lang w:val="kk-KZ"/>
        </w:rPr>
        <w:t>;</w:t>
      </w:r>
    </w:p>
    <w:p w:rsidR="002A0117" w:rsidRPr="002A0117" w:rsidRDefault="002A0117" w:rsidP="002A0117">
      <w:pPr>
        <w:spacing w:line="290" w:lineRule="auto"/>
        <w:ind w:firstLine="567"/>
        <w:jc w:val="both"/>
        <w:rPr>
          <w:sz w:val="28"/>
          <w:lang w:val="kk-KZ"/>
        </w:rPr>
      </w:pPr>
      <w:r w:rsidRPr="002A0117">
        <w:rPr>
          <w:sz w:val="28"/>
          <w:lang w:val="kk-KZ"/>
        </w:rPr>
        <w:t xml:space="preserve">- </w:t>
      </w:r>
      <w:r>
        <w:rPr>
          <w:sz w:val="28"/>
          <w:lang w:val="kk-KZ"/>
        </w:rPr>
        <w:t>орташа жегі ортада</w:t>
      </w:r>
      <w:r w:rsidRPr="002A0117">
        <w:rPr>
          <w:sz w:val="28"/>
          <w:lang w:val="kk-KZ"/>
        </w:rPr>
        <w:t xml:space="preserve"> – </w:t>
      </w:r>
      <w:r w:rsidRPr="004F5905">
        <w:rPr>
          <w:sz w:val="28"/>
          <w:szCs w:val="28"/>
          <w:lang w:val="kk-KZ"/>
        </w:rPr>
        <w:t>суық немесе ыстық  битум жабыны</w:t>
      </w:r>
      <w:r w:rsidRPr="002A0117">
        <w:rPr>
          <w:sz w:val="28"/>
          <w:lang w:val="kk-KZ"/>
        </w:rPr>
        <w:t xml:space="preserve">, </w:t>
      </w:r>
      <w:r w:rsidRPr="004F5905">
        <w:rPr>
          <w:sz w:val="28"/>
          <w:szCs w:val="28"/>
          <w:lang w:val="kk-KZ"/>
        </w:rPr>
        <w:t>суық немесе ыстық</w:t>
      </w:r>
      <w:r w:rsidRPr="002A0117">
        <w:rPr>
          <w:sz w:val="28"/>
          <w:lang w:val="kk-KZ"/>
        </w:rPr>
        <w:t xml:space="preserve"> асфальт</w:t>
      </w:r>
      <w:r>
        <w:rPr>
          <w:sz w:val="28"/>
          <w:lang w:val="kk-KZ"/>
        </w:rPr>
        <w:t xml:space="preserve">тік </w:t>
      </w:r>
      <w:r w:rsidRPr="002A0117">
        <w:rPr>
          <w:sz w:val="28"/>
          <w:lang w:val="kk-KZ"/>
        </w:rPr>
        <w:t xml:space="preserve"> мастик</w:t>
      </w:r>
      <w:r>
        <w:rPr>
          <w:sz w:val="28"/>
          <w:lang w:val="kk-KZ"/>
        </w:rPr>
        <w:t>а</w:t>
      </w:r>
      <w:r w:rsidRPr="002A0117">
        <w:rPr>
          <w:sz w:val="28"/>
          <w:lang w:val="kk-KZ"/>
        </w:rPr>
        <w:t>;</w:t>
      </w:r>
    </w:p>
    <w:p w:rsidR="002A0117" w:rsidRPr="002A0117" w:rsidRDefault="002A0117" w:rsidP="002A0117">
      <w:pPr>
        <w:spacing w:line="290" w:lineRule="auto"/>
        <w:ind w:firstLine="567"/>
        <w:jc w:val="both"/>
        <w:rPr>
          <w:sz w:val="28"/>
          <w:lang w:val="kk-KZ"/>
        </w:rPr>
      </w:pPr>
      <w:r w:rsidRPr="002A0117">
        <w:rPr>
          <w:sz w:val="28"/>
          <w:lang w:val="kk-KZ"/>
        </w:rPr>
        <w:t xml:space="preserve">- </w:t>
      </w:r>
      <w:r>
        <w:rPr>
          <w:sz w:val="28"/>
          <w:lang w:val="kk-KZ"/>
        </w:rPr>
        <w:t>күшті жегі ортада</w:t>
      </w:r>
      <w:r w:rsidRPr="002A0117">
        <w:rPr>
          <w:sz w:val="28"/>
          <w:lang w:val="kk-KZ"/>
        </w:rPr>
        <w:t xml:space="preserve"> – полимерные покрытия на основе лака ХП-734</w:t>
      </w:r>
      <w:r>
        <w:rPr>
          <w:sz w:val="28"/>
          <w:lang w:val="kk-KZ"/>
        </w:rPr>
        <w:t xml:space="preserve"> лактің негізіндегі полимерлі жабындар</w:t>
      </w:r>
      <w:r w:rsidRPr="002A0117">
        <w:rPr>
          <w:sz w:val="28"/>
          <w:lang w:val="kk-KZ"/>
        </w:rPr>
        <w:t>, термореактив</w:t>
      </w:r>
      <w:r>
        <w:rPr>
          <w:sz w:val="28"/>
          <w:lang w:val="kk-KZ"/>
        </w:rPr>
        <w:t>ті смола негізіндегі полимерерітінділер</w:t>
      </w:r>
      <w:r w:rsidRPr="002A0117">
        <w:rPr>
          <w:sz w:val="28"/>
          <w:lang w:val="kk-KZ"/>
        </w:rPr>
        <w:t>.</w:t>
      </w:r>
    </w:p>
    <w:p w:rsidR="002A0117" w:rsidRPr="00F34F8A" w:rsidRDefault="002A0117" w:rsidP="002A0117">
      <w:pPr>
        <w:spacing w:before="120" w:after="120" w:line="290" w:lineRule="auto"/>
        <w:ind w:firstLine="567"/>
        <w:jc w:val="both"/>
        <w:rPr>
          <w:sz w:val="32"/>
        </w:rPr>
      </w:pPr>
      <w:r w:rsidRPr="00F34F8A">
        <w:rPr>
          <w:sz w:val="28"/>
        </w:rPr>
        <w:t xml:space="preserve">3.3.2 </w:t>
      </w:r>
      <w:r>
        <w:rPr>
          <w:sz w:val="28"/>
          <w:lang w:val="kk-KZ"/>
        </w:rPr>
        <w:t>Мысал</w:t>
      </w:r>
    </w:p>
    <w:p w:rsidR="002A0117" w:rsidRPr="00F34F8A" w:rsidRDefault="002A0117" w:rsidP="002A0117">
      <w:pPr>
        <w:pStyle w:val="5"/>
        <w:spacing w:before="120" w:after="120" w:line="290" w:lineRule="auto"/>
        <w:rPr>
          <w:lang w:val="ru-RU"/>
        </w:rPr>
      </w:pPr>
      <w:r w:rsidRPr="00F34F8A">
        <w:rPr>
          <w:lang w:val="ru-RU"/>
        </w:rPr>
        <w:t xml:space="preserve">3.3.2.1 </w:t>
      </w:r>
      <w:proofErr w:type="spellStart"/>
      <w:r>
        <w:rPr>
          <w:lang w:val="ru-RU"/>
        </w:rPr>
        <w:t>Бастапқы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берілгендер</w:t>
      </w:r>
      <w:proofErr w:type="spellEnd"/>
    </w:p>
    <w:p w:rsidR="002A0117" w:rsidRDefault="002A0117" w:rsidP="002A0117">
      <w:pPr>
        <w:pStyle w:val="2"/>
        <w:spacing w:line="290" w:lineRule="auto"/>
        <w:jc w:val="both"/>
      </w:pPr>
      <w:r>
        <w:t xml:space="preserve">1. </w:t>
      </w:r>
      <w:r>
        <w:rPr>
          <w:lang w:val="kk-KZ"/>
        </w:rPr>
        <w:t>Бетонның фильтрация коэффициенті</w:t>
      </w:r>
      <w:r>
        <w:t xml:space="preserve"> </w:t>
      </w:r>
      <w:proofErr w:type="spellStart"/>
      <w:r>
        <w:t>k</w:t>
      </w:r>
      <w:r>
        <w:rPr>
          <w:vertAlign w:val="subscript"/>
        </w:rPr>
        <w:t>f</w:t>
      </w:r>
      <w:proofErr w:type="spellEnd"/>
      <w:r>
        <w:t xml:space="preserve"> = 4·10</w:t>
      </w:r>
      <w:r>
        <w:rPr>
          <w:vertAlign w:val="superscript"/>
        </w:rPr>
        <w:t>-10</w:t>
      </w:r>
      <w:r>
        <w:t xml:space="preserve"> см/с.</w:t>
      </w:r>
    </w:p>
    <w:p w:rsidR="002A0117" w:rsidRDefault="002A0117" w:rsidP="002A0117">
      <w:pPr>
        <w:pStyle w:val="2"/>
        <w:spacing w:line="290" w:lineRule="auto"/>
        <w:jc w:val="both"/>
      </w:pPr>
      <w:r>
        <w:t xml:space="preserve">2. </w:t>
      </w:r>
      <w:r>
        <w:rPr>
          <w:lang w:val="kk-KZ"/>
        </w:rPr>
        <w:t>Топырақтың агрессивтілік көрсеткіштері</w:t>
      </w:r>
      <w:r>
        <w:t>, мг/кг:</w:t>
      </w:r>
    </w:p>
    <w:p w:rsidR="002A0117" w:rsidRDefault="002A0117" w:rsidP="002A0117">
      <w:pPr>
        <w:pStyle w:val="2"/>
        <w:spacing w:line="290" w:lineRule="auto"/>
        <w:jc w:val="both"/>
      </w:pPr>
      <w:r>
        <w:t>- сульфат</w:t>
      </w:r>
      <w:r>
        <w:rPr>
          <w:lang w:val="kk-KZ"/>
        </w:rPr>
        <w:t>тар</w:t>
      </w:r>
      <w:r>
        <w:t xml:space="preserve"> 850</w:t>
      </w:r>
    </w:p>
    <w:p w:rsidR="002A0117" w:rsidRDefault="002A0117" w:rsidP="002A0117">
      <w:pPr>
        <w:pStyle w:val="2"/>
        <w:spacing w:line="290" w:lineRule="auto"/>
        <w:jc w:val="both"/>
      </w:pPr>
      <w:r>
        <w:t>- хлорид</w:t>
      </w:r>
      <w:r>
        <w:rPr>
          <w:lang w:val="kk-KZ"/>
        </w:rPr>
        <w:t>тер</w:t>
      </w:r>
      <w:r>
        <w:t xml:space="preserve"> 430</w:t>
      </w:r>
    </w:p>
    <w:p w:rsidR="002A0117" w:rsidRDefault="002A0117" w:rsidP="002A0117">
      <w:pPr>
        <w:pStyle w:val="2"/>
        <w:spacing w:line="290" w:lineRule="auto"/>
        <w:jc w:val="both"/>
      </w:pPr>
      <w:r>
        <w:t xml:space="preserve">3. </w:t>
      </w:r>
      <w:r>
        <w:rPr>
          <w:lang w:val="kk-KZ"/>
        </w:rPr>
        <w:t>Бетон үшін тұтқырлық түрі</w:t>
      </w:r>
      <w:r>
        <w:t xml:space="preserve"> – </w:t>
      </w:r>
      <w:r>
        <w:rPr>
          <w:lang w:val="kk-KZ"/>
        </w:rPr>
        <w:t>М</w:t>
      </w:r>
      <w:r>
        <w:t>СТ 10178-76</w:t>
      </w:r>
      <w:r>
        <w:rPr>
          <w:lang w:val="kk-KZ"/>
        </w:rPr>
        <w:t xml:space="preserve"> бойынша </w:t>
      </w:r>
      <w:r>
        <w:t>портландцемент.</w:t>
      </w:r>
    </w:p>
    <w:p w:rsidR="002A0117" w:rsidRPr="00BE17C2" w:rsidRDefault="002A0117" w:rsidP="002A0117">
      <w:pPr>
        <w:pStyle w:val="2"/>
        <w:spacing w:line="290" w:lineRule="auto"/>
        <w:jc w:val="both"/>
      </w:pPr>
      <w:r>
        <w:t xml:space="preserve">4. </w:t>
      </w:r>
      <w:r>
        <w:rPr>
          <w:lang w:val="kk-KZ"/>
        </w:rPr>
        <w:t>Ылғалдылық аумағы</w:t>
      </w:r>
      <w:r>
        <w:t xml:space="preserve"> – </w:t>
      </w:r>
      <w:r>
        <w:rPr>
          <w:lang w:val="kk-KZ"/>
        </w:rPr>
        <w:t>ылғалды</w:t>
      </w:r>
      <w:r>
        <w:t>.</w:t>
      </w:r>
    </w:p>
    <w:p w:rsidR="002A0117" w:rsidRPr="00090F68" w:rsidRDefault="002A0117" w:rsidP="002A0117">
      <w:pPr>
        <w:pStyle w:val="2"/>
        <w:spacing w:before="120" w:after="120" w:line="290" w:lineRule="auto"/>
        <w:jc w:val="both"/>
        <w:rPr>
          <w:lang w:val="kk-KZ"/>
        </w:rPr>
      </w:pPr>
      <w:r w:rsidRPr="00F34F8A">
        <w:t xml:space="preserve">3.3.2.2 </w:t>
      </w:r>
      <w:r>
        <w:rPr>
          <w:lang w:val="kk-KZ"/>
        </w:rPr>
        <w:t>Шешімі</w:t>
      </w:r>
    </w:p>
    <w:p w:rsidR="002A0117" w:rsidRPr="007F088A" w:rsidRDefault="002A0117" w:rsidP="002A0117">
      <w:pPr>
        <w:pStyle w:val="2"/>
        <w:spacing w:line="290" w:lineRule="auto"/>
        <w:jc w:val="both"/>
        <w:rPr>
          <w:lang w:val="kk-KZ"/>
        </w:rPr>
      </w:pPr>
      <w:r>
        <w:rPr>
          <w:lang w:val="kk-KZ"/>
        </w:rPr>
        <w:lastRenderedPageBreak/>
        <w:t>ҚНжЕ</w:t>
      </w:r>
      <w:r w:rsidRPr="007F088A">
        <w:rPr>
          <w:lang w:val="kk-KZ"/>
        </w:rPr>
        <w:t xml:space="preserve"> [1] </w:t>
      </w:r>
      <w:r>
        <w:rPr>
          <w:lang w:val="kk-KZ"/>
        </w:rPr>
        <w:t xml:space="preserve">1-ші кестеден фильтрация коэффициенті </w:t>
      </w:r>
      <w:r w:rsidRPr="007F088A">
        <w:rPr>
          <w:lang w:val="kk-KZ"/>
        </w:rPr>
        <w:t>1·10</w:t>
      </w:r>
      <w:r w:rsidRPr="007F088A">
        <w:rPr>
          <w:vertAlign w:val="superscript"/>
          <w:lang w:val="kk-KZ"/>
        </w:rPr>
        <w:t>-10</w:t>
      </w:r>
      <w:r w:rsidRPr="007F088A">
        <w:rPr>
          <w:lang w:val="kk-KZ"/>
        </w:rPr>
        <w:t xml:space="preserve"> ÷ 6·10</w:t>
      </w:r>
      <w:r w:rsidRPr="007F088A">
        <w:rPr>
          <w:vertAlign w:val="superscript"/>
          <w:lang w:val="kk-KZ"/>
        </w:rPr>
        <w:t>-10</w:t>
      </w:r>
      <w:r w:rsidRPr="007F088A">
        <w:rPr>
          <w:lang w:val="kk-KZ"/>
        </w:rPr>
        <w:t xml:space="preserve"> см/с </w:t>
      </w:r>
      <w:r>
        <w:rPr>
          <w:lang w:val="kk-KZ"/>
        </w:rPr>
        <w:t xml:space="preserve">бойынша, бетон өткізгіштігі өте төмен екенін анықтаймыз </w:t>
      </w:r>
      <w:r w:rsidRPr="007F088A">
        <w:rPr>
          <w:lang w:val="kk-KZ"/>
        </w:rPr>
        <w:t>(</w:t>
      </w:r>
      <w:r>
        <w:rPr>
          <w:lang w:val="kk-KZ"/>
        </w:rPr>
        <w:t>шартты белгісі</w:t>
      </w:r>
      <w:r w:rsidRPr="007F088A">
        <w:rPr>
          <w:lang w:val="kk-KZ"/>
        </w:rPr>
        <w:t xml:space="preserve"> – О, </w:t>
      </w:r>
      <w:r>
        <w:rPr>
          <w:lang w:val="kk-KZ"/>
        </w:rPr>
        <w:t>су өткізбеушілігі бойынша маркасы</w:t>
      </w:r>
      <w:r w:rsidRPr="007F088A">
        <w:rPr>
          <w:lang w:val="kk-KZ"/>
        </w:rPr>
        <w:t xml:space="preserve"> W8).</w:t>
      </w:r>
    </w:p>
    <w:p w:rsidR="002A0117" w:rsidRDefault="002A0117" w:rsidP="002A0117">
      <w:pPr>
        <w:pStyle w:val="2"/>
        <w:spacing w:line="290" w:lineRule="auto"/>
        <w:jc w:val="both"/>
        <w:rPr>
          <w:lang w:val="kk-KZ"/>
        </w:rPr>
      </w:pPr>
      <w:r>
        <w:rPr>
          <w:lang w:val="kk-KZ"/>
        </w:rPr>
        <w:t xml:space="preserve">Бетонның тұтқырлығының түрі бойынша </w:t>
      </w:r>
      <w:r w:rsidRPr="00AA4EB7">
        <w:rPr>
          <w:lang w:val="kk-KZ"/>
        </w:rPr>
        <w:t xml:space="preserve"> (ГОСТ 10178 – 76 бойынша  портландцемент), ыл</w:t>
      </w:r>
      <w:r>
        <w:rPr>
          <w:lang w:val="kk-KZ"/>
        </w:rPr>
        <w:t>ғ</w:t>
      </w:r>
      <w:r w:rsidRPr="00AA4EB7">
        <w:rPr>
          <w:lang w:val="kk-KZ"/>
        </w:rPr>
        <w:t>алдылы</w:t>
      </w:r>
      <w:r>
        <w:rPr>
          <w:lang w:val="kk-KZ"/>
        </w:rPr>
        <w:t>қ</w:t>
      </w:r>
      <w:r w:rsidRPr="00AA4EB7">
        <w:rPr>
          <w:lang w:val="kk-KZ"/>
        </w:rPr>
        <w:t xml:space="preserve"> аума</w:t>
      </w:r>
      <w:r>
        <w:rPr>
          <w:lang w:val="kk-KZ"/>
        </w:rPr>
        <w:t>ғ</w:t>
      </w:r>
      <w:r w:rsidRPr="00AA4EB7">
        <w:rPr>
          <w:lang w:val="kk-KZ"/>
        </w:rPr>
        <w:t>ы бойынша (</w:t>
      </w:r>
      <w:r>
        <w:rPr>
          <w:lang w:val="kk-KZ"/>
        </w:rPr>
        <w:t>ылғалды</w:t>
      </w:r>
      <w:r w:rsidRPr="00AA4EB7">
        <w:rPr>
          <w:lang w:val="kk-KZ"/>
        </w:rPr>
        <w:t xml:space="preserve">) </w:t>
      </w:r>
      <w:r>
        <w:rPr>
          <w:lang w:val="kk-KZ"/>
        </w:rPr>
        <w:t xml:space="preserve">суөткізбеушілігі бойынша </w:t>
      </w:r>
      <w:r w:rsidRPr="00AA4EB7">
        <w:rPr>
          <w:lang w:val="kk-KZ"/>
        </w:rPr>
        <w:t xml:space="preserve">W8 </w:t>
      </w:r>
      <w:r>
        <w:rPr>
          <w:lang w:val="kk-KZ"/>
        </w:rPr>
        <w:t xml:space="preserve">маркалы бетон үшін 1 кг топырақтағы сульфаттың агрессивтілік көрсеткішін анықтаймыз. Ол үшін 4-кестедегі </w:t>
      </w:r>
      <w:r w:rsidRPr="00AA4EB7">
        <w:rPr>
          <w:lang w:val="kk-KZ"/>
        </w:rPr>
        <w:t>[1]</w:t>
      </w:r>
      <w:r>
        <w:rPr>
          <w:lang w:val="kk-KZ"/>
        </w:rPr>
        <w:t xml:space="preserve"> көрсеткіштерді 1,7 коэффициентке көбейтеміз (4 кестедегі 2-ескертуді қараңыз). Сульфаттың берілген көрсеткішін  </w:t>
      </w:r>
      <w:r w:rsidRPr="00AA4EB7">
        <w:rPr>
          <w:lang w:val="kk-KZ"/>
        </w:rPr>
        <w:t>(850 мг/м</w:t>
      </w:r>
      <w:r w:rsidRPr="00AA4EB7">
        <w:rPr>
          <w:vertAlign w:val="superscript"/>
          <w:lang w:val="kk-KZ"/>
        </w:rPr>
        <w:t>3</w:t>
      </w:r>
      <w:r w:rsidRPr="00AA4EB7">
        <w:rPr>
          <w:lang w:val="kk-KZ"/>
        </w:rPr>
        <w:t>)</w:t>
      </w:r>
      <w:r>
        <w:rPr>
          <w:lang w:val="kk-KZ"/>
        </w:rPr>
        <w:t xml:space="preserve"> кестелік көрсеткішпен салыстырып </w:t>
      </w:r>
      <w:r w:rsidRPr="00AA4EB7">
        <w:rPr>
          <w:lang w:val="kk-KZ"/>
        </w:rPr>
        <w:t>(250·1,7=425 мг/м</w:t>
      </w:r>
      <w:r w:rsidRPr="00AA4EB7">
        <w:rPr>
          <w:vertAlign w:val="superscript"/>
          <w:lang w:val="kk-KZ"/>
        </w:rPr>
        <w:t>3</w:t>
      </w:r>
      <w:r w:rsidRPr="00AA4EB7">
        <w:rPr>
          <w:lang w:val="kk-KZ"/>
        </w:rPr>
        <w:t xml:space="preserve"> ÷ 500·1,7=850 мг/м</w:t>
      </w:r>
      <w:r w:rsidRPr="00AA4EB7">
        <w:rPr>
          <w:vertAlign w:val="superscript"/>
          <w:lang w:val="kk-KZ"/>
        </w:rPr>
        <w:t>3</w:t>
      </w:r>
      <w:r w:rsidRPr="00AA4EB7">
        <w:rPr>
          <w:lang w:val="kk-KZ"/>
        </w:rPr>
        <w:t>)</w:t>
      </w:r>
      <w:r>
        <w:rPr>
          <w:lang w:val="kk-KZ"/>
        </w:rPr>
        <w:t xml:space="preserve">, жегі әсерінің дәрежесі әлсіз жегі екенін анықтаймыз.  </w:t>
      </w:r>
    </w:p>
    <w:p w:rsidR="002A0117" w:rsidRPr="00AA4EB7" w:rsidRDefault="002A0117" w:rsidP="002A0117">
      <w:pPr>
        <w:pStyle w:val="2"/>
        <w:spacing w:line="290" w:lineRule="auto"/>
        <w:jc w:val="both"/>
        <w:rPr>
          <w:lang w:val="kk-KZ"/>
        </w:rPr>
      </w:pPr>
      <w:r>
        <w:rPr>
          <w:lang w:val="kk-KZ"/>
        </w:rPr>
        <w:t>Содан кейін хлоридтердің қосынды мөлшерін және 4-кестенің 1-қосымшасына сәйкес оларға келтірілген сульфаттарды анықтаймыз:</w:t>
      </w:r>
      <w:r w:rsidRPr="00AA4EB7">
        <w:rPr>
          <w:spacing w:val="-2"/>
          <w:szCs w:val="28"/>
          <w:lang w:val="kk-KZ"/>
        </w:rPr>
        <w:t xml:space="preserve"> 430+0,25·850=642,5 мг/м</w:t>
      </w:r>
      <w:r w:rsidRPr="00AA4EB7">
        <w:rPr>
          <w:spacing w:val="-2"/>
          <w:szCs w:val="28"/>
          <w:vertAlign w:val="superscript"/>
          <w:lang w:val="kk-KZ"/>
        </w:rPr>
        <w:t>3</w:t>
      </w:r>
      <w:r w:rsidRPr="00AA4EB7">
        <w:rPr>
          <w:spacing w:val="-2"/>
          <w:szCs w:val="28"/>
          <w:lang w:val="kk-KZ"/>
        </w:rPr>
        <w:t>.</w:t>
      </w:r>
      <w:r>
        <w:rPr>
          <w:spacing w:val="-2"/>
          <w:szCs w:val="28"/>
          <w:lang w:val="kk-KZ"/>
        </w:rPr>
        <w:t xml:space="preserve"> Бұл сан бойынша хлоридтердің мөлшері </w:t>
      </w:r>
      <w:r w:rsidRPr="00FC6CC1">
        <w:rPr>
          <w:spacing w:val="-2"/>
          <w:szCs w:val="28"/>
          <w:lang w:val="kk-KZ"/>
        </w:rPr>
        <w:t xml:space="preserve">500 </w:t>
      </w:r>
      <w:r>
        <w:rPr>
          <w:spacing w:val="-2"/>
          <w:szCs w:val="28"/>
          <w:lang w:val="kk-KZ"/>
        </w:rPr>
        <w:t>÷</w:t>
      </w:r>
      <w:r w:rsidRPr="00FC6CC1">
        <w:rPr>
          <w:spacing w:val="-2"/>
          <w:szCs w:val="28"/>
          <w:lang w:val="kk-KZ"/>
        </w:rPr>
        <w:t xml:space="preserve"> 5000 мг/м</w:t>
      </w:r>
      <w:r w:rsidRPr="00FC6CC1">
        <w:rPr>
          <w:spacing w:val="-2"/>
          <w:szCs w:val="28"/>
          <w:vertAlign w:val="superscript"/>
          <w:lang w:val="kk-KZ"/>
        </w:rPr>
        <w:t>3</w:t>
      </w:r>
      <w:r>
        <w:rPr>
          <w:spacing w:val="-2"/>
          <w:szCs w:val="28"/>
          <w:vertAlign w:val="superscript"/>
          <w:lang w:val="kk-KZ"/>
        </w:rPr>
        <w:t xml:space="preserve"> </w:t>
      </w:r>
      <w:r>
        <w:rPr>
          <w:spacing w:val="-2"/>
          <w:szCs w:val="28"/>
          <w:lang w:val="kk-KZ"/>
        </w:rPr>
        <w:t xml:space="preserve">бойынша жегі дәрежесі орташа жегі екенін анықтаймыз.  </w:t>
      </w:r>
    </w:p>
    <w:p w:rsidR="002A0117" w:rsidRPr="00FC6CC1" w:rsidRDefault="002A0117" w:rsidP="002A0117">
      <w:pPr>
        <w:pStyle w:val="2"/>
        <w:spacing w:line="290" w:lineRule="auto"/>
        <w:jc w:val="both"/>
        <w:rPr>
          <w:spacing w:val="-2"/>
          <w:szCs w:val="28"/>
          <w:lang w:val="kk-KZ"/>
        </w:rPr>
      </w:pPr>
      <w:r>
        <w:rPr>
          <w:spacing w:val="-2"/>
          <w:szCs w:val="28"/>
          <w:lang w:val="kk-KZ"/>
        </w:rPr>
        <w:t xml:space="preserve">Яғни темірбетон іргетасқа топырақтың жегі әсері орташа жегілі. </w:t>
      </w:r>
    </w:p>
    <w:p w:rsidR="002A0117" w:rsidRPr="00FC6CC1" w:rsidRDefault="002A0117" w:rsidP="002A0117">
      <w:pPr>
        <w:pStyle w:val="2"/>
        <w:spacing w:line="290" w:lineRule="auto"/>
        <w:jc w:val="both"/>
        <w:rPr>
          <w:lang w:val="kk-KZ"/>
        </w:rPr>
      </w:pPr>
      <w:r>
        <w:rPr>
          <w:lang w:val="kk-KZ"/>
        </w:rPr>
        <w:t xml:space="preserve">ҚНжЕ </w:t>
      </w:r>
      <w:r w:rsidRPr="00FC6CC1">
        <w:rPr>
          <w:szCs w:val="28"/>
          <w:lang w:val="kk-KZ"/>
        </w:rPr>
        <w:t>[1]</w:t>
      </w:r>
      <w:r>
        <w:rPr>
          <w:szCs w:val="28"/>
          <w:lang w:val="kk-KZ"/>
        </w:rPr>
        <w:t xml:space="preserve"> 5-қосымшасы бойынша және </w:t>
      </w:r>
      <w:r w:rsidRPr="00FC6CC1">
        <w:rPr>
          <w:szCs w:val="28"/>
          <w:lang w:val="kk-KZ"/>
        </w:rPr>
        <w:t>2.34</w:t>
      </w:r>
      <w:r>
        <w:rPr>
          <w:szCs w:val="28"/>
          <w:lang w:val="kk-KZ"/>
        </w:rPr>
        <w:t xml:space="preserve"> п. сәйкес орташа жегі ортасында іргетасты қорғау үшін суық немесе ыстық  битум жабынын таңдаймыз. </w:t>
      </w:r>
    </w:p>
    <w:p w:rsidR="0097082A" w:rsidRDefault="0097082A">
      <w:pPr>
        <w:rPr>
          <w:lang w:val="kk-KZ"/>
        </w:rPr>
      </w:pPr>
      <w:bookmarkStart w:id="0" w:name="_GoBack"/>
      <w:bookmarkEnd w:id="0"/>
    </w:p>
    <w:sectPr w:rsidR="00970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117"/>
    <w:rsid w:val="002A0117"/>
    <w:rsid w:val="00430EAF"/>
    <w:rsid w:val="0097082A"/>
    <w:rsid w:val="009B2E69"/>
    <w:rsid w:val="00B57BFB"/>
    <w:rsid w:val="00CC3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A0117"/>
    <w:pPr>
      <w:keepNext/>
      <w:jc w:val="center"/>
      <w:outlineLvl w:val="0"/>
    </w:pPr>
    <w:rPr>
      <w:b/>
      <w:sz w:val="28"/>
    </w:rPr>
  </w:style>
  <w:style w:type="paragraph" w:styleId="5">
    <w:name w:val="heading 5"/>
    <w:basedOn w:val="a"/>
    <w:next w:val="a"/>
    <w:link w:val="50"/>
    <w:qFormat/>
    <w:rsid w:val="002A0117"/>
    <w:pPr>
      <w:keepNext/>
      <w:ind w:firstLine="567"/>
      <w:jc w:val="both"/>
      <w:outlineLvl w:val="4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A011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A0117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rsid w:val="002A0117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2A0117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2A0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rsid w:val="009B2E69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9B2E69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A0117"/>
    <w:pPr>
      <w:keepNext/>
      <w:jc w:val="center"/>
      <w:outlineLvl w:val="0"/>
    </w:pPr>
    <w:rPr>
      <w:b/>
      <w:sz w:val="28"/>
    </w:rPr>
  </w:style>
  <w:style w:type="paragraph" w:styleId="5">
    <w:name w:val="heading 5"/>
    <w:basedOn w:val="a"/>
    <w:next w:val="a"/>
    <w:link w:val="50"/>
    <w:qFormat/>
    <w:rsid w:val="002A0117"/>
    <w:pPr>
      <w:keepNext/>
      <w:ind w:firstLine="567"/>
      <w:jc w:val="both"/>
      <w:outlineLvl w:val="4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A011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A0117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rsid w:val="002A0117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2A0117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2A0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rsid w:val="009B2E69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9B2E69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Аделина Ракишева</dc:creator>
  <cp:lastModifiedBy>HP</cp:lastModifiedBy>
  <cp:revision>2</cp:revision>
  <dcterms:created xsi:type="dcterms:W3CDTF">2019-11-02T07:26:00Z</dcterms:created>
  <dcterms:modified xsi:type="dcterms:W3CDTF">2019-11-02T07:26:00Z</dcterms:modified>
</cp:coreProperties>
</file>